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491D" w14:textId="77777777" w:rsidR="007515C9" w:rsidRPr="008650C5" w:rsidRDefault="007515C9" w:rsidP="007515C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6B91B8A5" w14:textId="3E532F95" w:rsidR="007515C9" w:rsidRDefault="007515C9" w:rsidP="007515C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J</w:t>
      </w:r>
      <w:r>
        <w:rPr>
          <w:kern w:val="0"/>
          <w:sz w:val="28"/>
          <w:szCs w:val="28"/>
          <w14:ligatures w14:val="none"/>
        </w:rPr>
        <w:t>uly 20</w:t>
      </w:r>
      <w:r>
        <w:rPr>
          <w:kern w:val="0"/>
          <w:sz w:val="28"/>
          <w:szCs w:val="28"/>
          <w14:ligatures w14:val="none"/>
        </w:rPr>
        <w:t>, 2026</w:t>
      </w:r>
    </w:p>
    <w:p w14:paraId="50658D59" w14:textId="77777777" w:rsidR="007515C9" w:rsidRDefault="007515C9" w:rsidP="007515C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Regular Meeting of the Board of Trustees – 6:00 p.m.</w:t>
      </w:r>
    </w:p>
    <w:p w14:paraId="62EC6F77" w14:textId="77777777" w:rsidR="007515C9" w:rsidRPr="008650C5" w:rsidRDefault="007515C9" w:rsidP="007515C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237D03CB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0E075B3D" w14:textId="1B6CD3F5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Minutes of the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June 15, 2026</w:t>
      </w:r>
      <w:r>
        <w:rPr>
          <w:kern w:val="0"/>
          <w14:ligatures w14:val="none"/>
        </w:rPr>
        <w:t xml:space="preserve"> meeting</w:t>
      </w:r>
    </w:p>
    <w:p w14:paraId="4B43FA7E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09ED8A9E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78EB96E0" w14:textId="4234A5DF" w:rsidR="007515C9" w:rsidRDefault="007515C9" w:rsidP="007515C9">
      <w:pPr>
        <w:numPr>
          <w:ilvl w:val="1"/>
          <w:numId w:val="1"/>
        </w:numPr>
        <w:spacing w:after="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June</w:t>
      </w:r>
      <w:r>
        <w:rPr>
          <w:kern w:val="0"/>
          <w14:ligatures w14:val="none"/>
        </w:rPr>
        <w:t xml:space="preserve"> 2026</w:t>
      </w:r>
    </w:p>
    <w:p w14:paraId="01081A85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2EEE1FA2" w14:textId="26542482" w:rsidR="007515C9" w:rsidRDefault="007515C9" w:rsidP="007515C9">
      <w:pPr>
        <w:numPr>
          <w:ilvl w:val="1"/>
          <w:numId w:val="1"/>
        </w:numPr>
        <w:spacing w:after="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June</w:t>
      </w:r>
      <w:r>
        <w:rPr>
          <w:kern w:val="0"/>
          <w14:ligatures w14:val="none"/>
        </w:rPr>
        <w:t xml:space="preserve"> 2026</w:t>
      </w:r>
    </w:p>
    <w:p w14:paraId="00404FFD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3E495C7D" w14:textId="77777777" w:rsidR="007515C9" w:rsidRPr="008650C5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  <w:r>
        <w:rPr>
          <w:kern w:val="0"/>
          <w14:ligatures w14:val="none"/>
        </w:rPr>
        <w:t xml:space="preserve"> </w:t>
      </w:r>
    </w:p>
    <w:p w14:paraId="1F6DF2C1" w14:textId="77777777" w:rsidR="007515C9" w:rsidRDefault="007515C9" w:rsidP="007515C9">
      <w:pPr>
        <w:numPr>
          <w:ilvl w:val="0"/>
          <w:numId w:val="2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58069D4B" w14:textId="77777777" w:rsidR="007515C9" w:rsidRPr="008650C5" w:rsidRDefault="007515C9" w:rsidP="007515C9">
      <w:pPr>
        <w:numPr>
          <w:ilvl w:val="0"/>
          <w:numId w:val="2"/>
        </w:numPr>
        <w:spacing w:after="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10CD3585" w14:textId="77777777" w:rsidR="007515C9" w:rsidRDefault="007515C9" w:rsidP="007515C9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>r</w:t>
      </w:r>
      <w:r w:rsidRPr="008650C5">
        <w:rPr>
          <w:kern w:val="0"/>
          <w14:ligatures w14:val="none"/>
        </w:rPr>
        <w:t xml:space="preserve"> Questions of the Board</w:t>
      </w:r>
    </w:p>
    <w:p w14:paraId="3F72D485" w14:textId="2E13B9EE" w:rsidR="007515C9" w:rsidRPr="007515C9" w:rsidRDefault="007515C9" w:rsidP="007515C9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7515C9">
        <w:rPr>
          <w:kern w:val="0"/>
          <w14:ligatures w14:val="none"/>
        </w:rPr>
        <w:t>Unfinished Business</w:t>
      </w:r>
    </w:p>
    <w:p w14:paraId="08A748E1" w14:textId="77777777" w:rsidR="007515C9" w:rsidRDefault="007515C9" w:rsidP="007515C9">
      <w:pPr>
        <w:numPr>
          <w:ilvl w:val="1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754B64">
        <w:rPr>
          <w:kern w:val="0"/>
          <w14:ligatures w14:val="none"/>
        </w:rPr>
        <w:t>Tuck Pointing</w:t>
      </w:r>
    </w:p>
    <w:p w14:paraId="14A3A606" w14:textId="77777777" w:rsidR="007515C9" w:rsidRPr="00754B64" w:rsidRDefault="007515C9" w:rsidP="007515C9">
      <w:pPr>
        <w:spacing w:after="0" w:line="240" w:lineRule="auto"/>
        <w:ind w:left="1440"/>
        <w:contextualSpacing/>
        <w:rPr>
          <w:kern w:val="0"/>
          <w14:ligatures w14:val="none"/>
        </w:rPr>
      </w:pPr>
      <w:r w:rsidRPr="00754B64">
        <w:rPr>
          <w:color w:val="EE0000"/>
          <w:kern w:val="0"/>
          <w14:ligatures w14:val="none"/>
        </w:rPr>
        <w:t xml:space="preserve"> </w:t>
      </w:r>
    </w:p>
    <w:p w14:paraId="6524F631" w14:textId="77777777" w:rsidR="007515C9" w:rsidRDefault="007515C9" w:rsidP="007515C9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2E89B692" w14:textId="11DCD5FD" w:rsidR="007515C9" w:rsidRDefault="007515C9" w:rsidP="007515C9">
      <w:pPr>
        <w:pStyle w:val="ListParagraph"/>
        <w:numPr>
          <w:ilvl w:val="1"/>
          <w:numId w:val="1"/>
        </w:numPr>
        <w:spacing w:after="0" w:line="240" w:lineRule="auto"/>
        <w:rPr>
          <w:kern w:val="0"/>
          <w14:ligatures w14:val="none"/>
        </w:rPr>
      </w:pPr>
      <w:r w:rsidRPr="007515C9">
        <w:rPr>
          <w:kern w:val="0"/>
          <w14:ligatures w14:val="none"/>
        </w:rPr>
        <w:t xml:space="preserve"> </w:t>
      </w:r>
      <w:r w:rsidRPr="007515C9">
        <w:rPr>
          <w:kern w:val="0"/>
          <w14:ligatures w14:val="none"/>
        </w:rPr>
        <w:t>HR Committee</w:t>
      </w:r>
    </w:p>
    <w:p w14:paraId="6A5C343A" w14:textId="77777777" w:rsidR="007515C9" w:rsidRPr="007515C9" w:rsidRDefault="007515C9" w:rsidP="007515C9">
      <w:pPr>
        <w:pStyle w:val="ListParagraph"/>
        <w:spacing w:after="0" w:line="240" w:lineRule="auto"/>
        <w:ind w:left="1440"/>
        <w:rPr>
          <w:kern w:val="0"/>
          <w14:ligatures w14:val="none"/>
        </w:rPr>
      </w:pPr>
    </w:p>
    <w:p w14:paraId="742DC937" w14:textId="77777777" w:rsidR="007515C9" w:rsidRDefault="007515C9" w:rsidP="007515C9">
      <w:pPr>
        <w:pStyle w:val="ListParagraph"/>
        <w:numPr>
          <w:ilvl w:val="0"/>
          <w:numId w:val="1"/>
        </w:numPr>
        <w:spacing w:after="0" w:line="360" w:lineRule="auto"/>
        <w:rPr>
          <w:kern w:val="0"/>
          <w14:ligatures w14:val="none"/>
        </w:rPr>
      </w:pPr>
      <w:r w:rsidRPr="00797228">
        <w:rPr>
          <w:kern w:val="0"/>
          <w14:ligatures w14:val="none"/>
        </w:rPr>
        <w:t>Executive Session</w:t>
      </w:r>
    </w:p>
    <w:p w14:paraId="1B8D3C71" w14:textId="77777777" w:rsidR="007515C9" w:rsidRDefault="007515C9" w:rsidP="007515C9">
      <w:pPr>
        <w:pStyle w:val="ListParagraph"/>
        <w:numPr>
          <w:ilvl w:val="0"/>
          <w:numId w:val="1"/>
        </w:numPr>
        <w:spacing w:after="0" w:line="360" w:lineRule="auto"/>
      </w:pPr>
      <w:r w:rsidRPr="000E5CB6">
        <w:rPr>
          <w:kern w:val="0"/>
          <w14:ligatures w14:val="none"/>
        </w:rPr>
        <w:t>Adjourn</w:t>
      </w:r>
    </w:p>
    <w:p w14:paraId="0B97DF56" w14:textId="77777777" w:rsidR="007515C9" w:rsidRDefault="007515C9" w:rsidP="007515C9">
      <w:pPr>
        <w:spacing w:after="0"/>
      </w:pPr>
    </w:p>
    <w:sectPr w:rsidR="007515C9" w:rsidSect="0075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C9"/>
    <w:rsid w:val="007515C9"/>
    <w:rsid w:val="0092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955B"/>
  <w15:chartTrackingRefBased/>
  <w15:docId w15:val="{7F98722F-DF60-4E06-AE0C-FF32A223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C9"/>
  </w:style>
  <w:style w:type="paragraph" w:styleId="Heading1">
    <w:name w:val="heading 1"/>
    <w:basedOn w:val="Normal"/>
    <w:next w:val="Normal"/>
    <w:link w:val="Heading1Char"/>
    <w:uiPriority w:val="9"/>
    <w:qFormat/>
    <w:rsid w:val="0075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1</cp:revision>
  <dcterms:created xsi:type="dcterms:W3CDTF">2026-07-17T16:21:00Z</dcterms:created>
  <dcterms:modified xsi:type="dcterms:W3CDTF">2026-07-17T16:25:00Z</dcterms:modified>
</cp:coreProperties>
</file>